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149ED59" w14:textId="77777777" w:rsidTr="00A6783B">
        <w:trPr>
          <w:trHeight w:val="270"/>
          <w:jc w:val="center"/>
        </w:trPr>
        <w:tc>
          <w:tcPr>
            <w:tcW w:w="10800" w:type="dxa"/>
          </w:tcPr>
          <w:p w14:paraId="33FAA2B8" w14:textId="77777777" w:rsidR="006E617E" w:rsidRPr="006E617E" w:rsidRDefault="00AE7865" w:rsidP="00D05224">
            <w:pPr>
              <w:pStyle w:val="P1"/>
              <w:ind w:right="27"/>
              <w:rPr>
                <w:rFonts w:ascii="Arial" w:hAnsi="Arial" w:cs="Arial"/>
                <w:color w:val="FFFFFF" w:themeColor="background1"/>
                <w:sz w:val="22"/>
                <w:szCs w:val="54"/>
                <w:bdr w:val="none" w:sz="0" w:space="0" w:color="auto" w:frame="1"/>
                <w:lang w:eastAsia="zh-CN"/>
              </w:rPr>
            </w:pPr>
            <w:r w:rsidRPr="006E617E">
              <w:rPr>
                <w:rFonts w:ascii="Arial" w:hAnsi="Arial" w:cs="Arial"/>
                <w:noProof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655D7826" wp14:editId="4DD735B3">
                  <wp:simplePos x="0" y="0"/>
                  <wp:positionH relativeFrom="margin">
                    <wp:posOffset>502920</wp:posOffset>
                  </wp:positionH>
                  <wp:positionV relativeFrom="paragraph">
                    <wp:posOffset>-129540</wp:posOffset>
                  </wp:positionV>
                  <wp:extent cx="13716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WE_logo_5405[1]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6" r="7870" b="17384"/>
                          <a:stretch/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17E" w:rsidRPr="006E617E">
              <w:rPr>
                <w:rFonts w:ascii="Arial" w:hAnsi="Arial" w:cs="Arial"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t xml:space="preserve">                                          </w:t>
            </w:r>
            <w:r w:rsidR="006E617E">
              <w:rPr>
                <w:rFonts w:ascii="Arial" w:hAnsi="Arial" w:cs="Arial"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t xml:space="preserve">      </w:t>
            </w:r>
            <w:r w:rsidR="006E617E" w:rsidRPr="006E617E">
              <w:rPr>
                <w:rFonts w:ascii="Arial" w:hAnsi="Arial" w:cs="Arial"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t xml:space="preserve">   </w:t>
            </w:r>
            <w:r w:rsidR="006E617E" w:rsidRPr="006E617E">
              <w:rPr>
                <w:rFonts w:ascii="Arial" w:hAnsi="Arial" w:cs="Arial"/>
                <w:color w:val="FFFFFF" w:themeColor="background1"/>
                <w:sz w:val="22"/>
                <w:szCs w:val="54"/>
                <w:bdr w:val="none" w:sz="0" w:space="0" w:color="auto" w:frame="1"/>
                <w:lang w:eastAsia="zh-CN"/>
              </w:rPr>
              <w:t xml:space="preserve">Asian &amp; Pacific Islander </w:t>
            </w:r>
          </w:p>
          <w:p w14:paraId="31414D94" w14:textId="77777777" w:rsidR="00A66B18" w:rsidRPr="0041428F" w:rsidRDefault="006E617E" w:rsidP="00D05224">
            <w:pPr>
              <w:pStyle w:val="P1"/>
              <w:ind w:right="27"/>
              <w:rPr>
                <w:color w:val="000000" w:themeColor="text1"/>
              </w:rPr>
            </w:pPr>
            <w:r w:rsidRPr="006E617E">
              <w:rPr>
                <w:rFonts w:ascii="Arial" w:hAnsi="Arial" w:cs="Arial"/>
                <w:color w:val="FFFFFF" w:themeColor="background1"/>
                <w:sz w:val="22"/>
                <w:szCs w:val="54"/>
                <w:bdr w:val="none" w:sz="0" w:space="0" w:color="auto" w:frame="1"/>
                <w:lang w:eastAsia="zh-CN"/>
              </w:rPr>
              <w:t xml:space="preserve">                                                   Social Work Educators Association (APISWEA)</w:t>
            </w:r>
          </w:p>
        </w:tc>
      </w:tr>
      <w:tr w:rsidR="00615018" w:rsidRPr="0041428F" w14:paraId="4F838994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7C234D37" w14:textId="77777777" w:rsidR="006E617E" w:rsidRPr="006E617E" w:rsidRDefault="006E617E" w:rsidP="00D05224">
            <w:pPr>
              <w:pStyle w:val="ContactInfo"/>
              <w:ind w:right="27"/>
              <w:rPr>
                <w:sz w:val="32"/>
              </w:rPr>
            </w:pPr>
            <w:r w:rsidRPr="006E617E">
              <w:rPr>
                <w:sz w:val="32"/>
              </w:rPr>
              <w:t>202</w:t>
            </w:r>
            <w:r w:rsidR="009D01CF">
              <w:rPr>
                <w:sz w:val="32"/>
              </w:rPr>
              <w:t>4</w:t>
            </w:r>
            <w:r w:rsidRPr="006E617E">
              <w:rPr>
                <w:sz w:val="32"/>
              </w:rPr>
              <w:t xml:space="preserve"> APISWEA International Conference:</w:t>
            </w:r>
          </w:p>
          <w:p w14:paraId="715627AC" w14:textId="77777777" w:rsidR="006E617E" w:rsidRPr="006E617E" w:rsidRDefault="006E617E" w:rsidP="00D05224">
            <w:pPr>
              <w:pStyle w:val="ContactInfo"/>
              <w:ind w:right="27"/>
              <w:rPr>
                <w:i/>
                <w:color w:val="89DEFF" w:themeColor="accent2" w:themeTint="66"/>
                <w:sz w:val="32"/>
              </w:rPr>
            </w:pPr>
            <w:r w:rsidRPr="006E617E">
              <w:rPr>
                <w:i/>
                <w:color w:val="89DEFF" w:themeColor="accent2" w:themeTint="66"/>
                <w:sz w:val="32"/>
              </w:rPr>
              <w:t>Transforming Evidence into Practice</w:t>
            </w:r>
          </w:p>
          <w:p w14:paraId="113CD285" w14:textId="77777777" w:rsidR="006E617E" w:rsidRPr="006E617E" w:rsidRDefault="00F22DDB" w:rsidP="00D05224">
            <w:pPr>
              <w:pStyle w:val="ContactInfo"/>
              <w:ind w:right="27"/>
              <w:rPr>
                <w:sz w:val="32"/>
              </w:rPr>
            </w:pPr>
            <w:r>
              <w:rPr>
                <w:sz w:val="32"/>
              </w:rPr>
              <w:t>Chengdu, Sichuan</w:t>
            </w:r>
            <w:r w:rsidR="00FA0C95">
              <w:rPr>
                <w:sz w:val="32"/>
              </w:rPr>
              <w:t>,</w:t>
            </w:r>
            <w:r w:rsidR="006E617E" w:rsidRPr="006E617E">
              <w:rPr>
                <w:sz w:val="32"/>
              </w:rPr>
              <w:t xml:space="preserve"> China</w:t>
            </w:r>
          </w:p>
          <w:p w14:paraId="6564F47B" w14:textId="77777777" w:rsidR="006E617E" w:rsidRPr="006E617E" w:rsidRDefault="009D01CF" w:rsidP="00D05224">
            <w:pPr>
              <w:pStyle w:val="ContactInfo"/>
              <w:ind w:right="27"/>
              <w:rPr>
                <w:color w:val="000000" w:themeColor="text1"/>
                <w:sz w:val="32"/>
              </w:rPr>
            </w:pPr>
            <w:r>
              <w:rPr>
                <w:sz w:val="32"/>
              </w:rPr>
              <w:t>M</w:t>
            </w:r>
            <w:r>
              <w:rPr>
                <w:rFonts w:ascii="SimSun" w:eastAsia="SimSun" w:hAnsi="SimSun" w:hint="eastAsia"/>
                <w:sz w:val="32"/>
                <w:lang w:eastAsia="zh-CN"/>
              </w:rPr>
              <w:t>a</w:t>
            </w:r>
            <w:r>
              <w:rPr>
                <w:sz w:val="32"/>
              </w:rPr>
              <w:t>y 31-June 3</w:t>
            </w:r>
            <w:r w:rsidR="004D0E57">
              <w:rPr>
                <w:sz w:val="32"/>
              </w:rPr>
              <w:t>, 202</w:t>
            </w:r>
            <w:r>
              <w:rPr>
                <w:sz w:val="32"/>
              </w:rPr>
              <w:t>4</w:t>
            </w:r>
          </w:p>
          <w:p w14:paraId="6D040D6A" w14:textId="77777777" w:rsidR="003E24DF" w:rsidRPr="0041428F" w:rsidRDefault="003E24DF" w:rsidP="00D05224">
            <w:pPr>
              <w:pStyle w:val="ContactInfo"/>
              <w:ind w:right="27"/>
              <w:rPr>
                <w:color w:val="000000" w:themeColor="text1"/>
              </w:rPr>
            </w:pPr>
          </w:p>
        </w:tc>
      </w:tr>
    </w:tbl>
    <w:p w14:paraId="0441C62A" w14:textId="77777777" w:rsidR="00A66B18" w:rsidRDefault="00A66B18" w:rsidP="00D05224">
      <w:pPr>
        <w:spacing w:line="276" w:lineRule="auto"/>
        <w:ind w:left="567" w:right="27"/>
      </w:pPr>
    </w:p>
    <w:p w14:paraId="6A5BF31A" w14:textId="77777777" w:rsidR="00CF1A3E" w:rsidRDefault="00CF1A3E" w:rsidP="00CF1A3E">
      <w:pPr>
        <w:spacing w:line="276" w:lineRule="auto"/>
        <w:ind w:left="567" w:right="27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36"/>
          <w:szCs w:val="24"/>
          <w:lang w:eastAsia="ar-SA"/>
        </w:rPr>
      </w:pPr>
      <w:r w:rsidRPr="00CF1A3E">
        <w:rPr>
          <w:rFonts w:ascii="Times New Roman" w:eastAsia="Times New Roman" w:hAnsi="Times New Roman" w:cs="Times New Roman"/>
          <w:b/>
          <w:color w:val="auto"/>
          <w:kern w:val="0"/>
          <w:sz w:val="36"/>
          <w:szCs w:val="24"/>
          <w:lang w:eastAsia="ar-SA"/>
        </w:rPr>
        <w:t>Response Form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6259"/>
      </w:tblGrid>
      <w:tr w:rsidR="008614D9" w:rsidRPr="008614D9" w14:paraId="42365C82" w14:textId="77777777" w:rsidTr="008614D9">
        <w:tc>
          <w:tcPr>
            <w:tcW w:w="4252" w:type="dxa"/>
          </w:tcPr>
          <w:p w14:paraId="648A0EF9" w14:textId="77777777" w:rsidR="00CF1A3E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Cs w:val="24"/>
              </w:rPr>
              <w:t>Your name:</w:t>
            </w:r>
          </w:p>
        </w:tc>
        <w:tc>
          <w:tcPr>
            <w:tcW w:w="6259" w:type="dxa"/>
          </w:tcPr>
          <w:p w14:paraId="1F6D6131" w14:textId="77777777" w:rsidR="00CF1A3E" w:rsidRPr="008614D9" w:rsidRDefault="00CF1A3E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6AB5B3BB" w14:textId="77777777" w:rsidTr="008614D9">
        <w:tc>
          <w:tcPr>
            <w:tcW w:w="4252" w:type="dxa"/>
          </w:tcPr>
          <w:p w14:paraId="3A87BA8C" w14:textId="77777777" w:rsidR="008614D9" w:rsidRPr="008614D9" w:rsidRDefault="008614D9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Cell phone number:</w:t>
            </w:r>
          </w:p>
        </w:tc>
        <w:tc>
          <w:tcPr>
            <w:tcW w:w="6259" w:type="dxa"/>
          </w:tcPr>
          <w:p w14:paraId="040C661A" w14:textId="77777777" w:rsidR="008614D9" w:rsidRPr="008614D9" w:rsidRDefault="008614D9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2E9F70E2" w14:textId="77777777" w:rsidTr="008614D9">
        <w:tc>
          <w:tcPr>
            <w:tcW w:w="4252" w:type="dxa"/>
          </w:tcPr>
          <w:p w14:paraId="57BD074A" w14:textId="77777777" w:rsidR="00CF174F" w:rsidRPr="008614D9" w:rsidRDefault="008614D9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Cs w:val="24"/>
              </w:rPr>
              <w:t>Email:</w:t>
            </w:r>
          </w:p>
        </w:tc>
        <w:tc>
          <w:tcPr>
            <w:tcW w:w="6259" w:type="dxa"/>
          </w:tcPr>
          <w:p w14:paraId="09CD937A" w14:textId="77777777" w:rsidR="00CF174F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2EA86FB5" w14:textId="77777777" w:rsidTr="008614D9">
        <w:tc>
          <w:tcPr>
            <w:tcW w:w="4252" w:type="dxa"/>
          </w:tcPr>
          <w:p w14:paraId="35BA6578" w14:textId="77777777" w:rsidR="008614D9" w:rsidRPr="008614D9" w:rsidRDefault="008614D9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Cs w:val="24"/>
              </w:rPr>
              <w:t>Emergency contact name and cell phone:</w:t>
            </w:r>
          </w:p>
        </w:tc>
        <w:tc>
          <w:tcPr>
            <w:tcW w:w="6259" w:type="dxa"/>
          </w:tcPr>
          <w:p w14:paraId="4AD37E7D" w14:textId="77777777" w:rsidR="008614D9" w:rsidRPr="008614D9" w:rsidRDefault="008614D9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00E28B36" w14:textId="77777777" w:rsidTr="008614D9">
        <w:tc>
          <w:tcPr>
            <w:tcW w:w="4252" w:type="dxa"/>
          </w:tcPr>
          <w:p w14:paraId="0ED2349F" w14:textId="77777777" w:rsidR="00CF1A3E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Cs w:val="24"/>
              </w:rPr>
              <w:t xml:space="preserve">Coauthors’ name: </w:t>
            </w:r>
            <w:r w:rsidR="008614D9">
              <w:rPr>
                <w:rFonts w:ascii="Times New Roman" w:hAnsi="Times New Roman" w:cs="Times New Roman"/>
                <w:color w:val="auto"/>
                <w:szCs w:val="24"/>
              </w:rPr>
              <w:t>(</w:t>
            </w:r>
            <w:r w:rsidR="00F31C41" w:rsidRPr="00F31C41">
              <w:rPr>
                <w:rFonts w:ascii="Times New Roman" w:hAnsi="Times New Roman" w:cs="Times New Roman"/>
                <w:color w:val="auto"/>
                <w:szCs w:val="24"/>
              </w:rPr>
              <w:t>List only those who will participate in the conference</w:t>
            </w:r>
            <w:r w:rsidR="008614D9">
              <w:rPr>
                <w:rFonts w:ascii="Times New Roman" w:hAnsi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6259" w:type="dxa"/>
          </w:tcPr>
          <w:p w14:paraId="31395E47" w14:textId="77777777" w:rsidR="00CF1A3E" w:rsidRPr="008614D9" w:rsidRDefault="00CF1A3E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F31C41" w:rsidRPr="008614D9" w14:paraId="2DC8E72A" w14:textId="77777777" w:rsidTr="008614D9">
        <w:tc>
          <w:tcPr>
            <w:tcW w:w="4252" w:type="dxa"/>
          </w:tcPr>
          <w:p w14:paraId="0E0339B0" w14:textId="77777777" w:rsidR="00F31C41" w:rsidRPr="008614D9" w:rsidRDefault="00F31C41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31C41">
              <w:rPr>
                <w:rFonts w:ascii="Times New Roman" w:hAnsi="Times New Roman" w:cs="Times New Roman"/>
                <w:color w:val="auto"/>
                <w:szCs w:val="24"/>
              </w:rPr>
              <w:t>I need help reserving a conference hotel room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:</w:t>
            </w:r>
          </w:p>
        </w:tc>
        <w:tc>
          <w:tcPr>
            <w:tcW w:w="6259" w:type="dxa"/>
          </w:tcPr>
          <w:p w14:paraId="2CC8C8B7" w14:textId="51BB64C6" w:rsidR="00F31C41" w:rsidRPr="00F31C41" w:rsidRDefault="00F31C41" w:rsidP="00F31C41">
            <w:pPr>
              <w:spacing w:after="0" w:line="360" w:lineRule="auto"/>
              <w:ind w:left="237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F31C41">
              <w:rPr>
                <w:rFonts w:ascii="Cambria Math" w:hAnsi="Cambria Math" w:cs="Cambria Math"/>
                <w:color w:val="auto"/>
                <w:sz w:val="22"/>
              </w:rPr>
              <w:t>⃝</w:t>
            </w:r>
            <w:r w:rsidRPr="00F31C41">
              <w:rPr>
                <w:rFonts w:ascii="Times New Roman" w:hAnsi="Times New Roman" w:cs="Times New Roman"/>
                <w:color w:val="auto"/>
                <w:sz w:val="22"/>
              </w:rPr>
              <w:t xml:space="preserve">   Yes</w:t>
            </w:r>
            <w:r w:rsidR="00AF7462">
              <w:rPr>
                <w:rFonts w:ascii="Times New Roman" w:hAnsi="Times New Roman" w:cs="Times New Roman"/>
                <w:color w:val="auto"/>
                <w:sz w:val="22"/>
              </w:rPr>
              <w:t>, number of rooms_____</w:t>
            </w:r>
            <w:r w:rsidRPr="00F31C41">
              <w:rPr>
                <w:rFonts w:ascii="Times New Roman" w:hAnsi="Times New Roman" w:cs="Times New Roman"/>
                <w:color w:val="auto"/>
                <w:sz w:val="22"/>
              </w:rPr>
              <w:t xml:space="preserve">                  </w:t>
            </w:r>
            <w:r w:rsidRPr="00F31C41">
              <w:rPr>
                <w:rFonts w:ascii="Cambria Math" w:hAnsi="Cambria Math" w:cs="Cambria Math"/>
                <w:color w:val="auto"/>
                <w:sz w:val="22"/>
              </w:rPr>
              <w:t>⃝</w:t>
            </w:r>
            <w:r w:rsidRPr="00F31C41">
              <w:rPr>
                <w:rFonts w:ascii="Times New Roman" w:hAnsi="Times New Roman" w:cs="Times New Roman"/>
                <w:color w:val="auto"/>
                <w:sz w:val="22"/>
              </w:rPr>
              <w:t xml:space="preserve">  No</w:t>
            </w:r>
          </w:p>
        </w:tc>
      </w:tr>
      <w:tr w:rsidR="008614D9" w:rsidRPr="008614D9" w14:paraId="7FE807D5" w14:textId="77777777" w:rsidTr="008614D9">
        <w:tc>
          <w:tcPr>
            <w:tcW w:w="4252" w:type="dxa"/>
          </w:tcPr>
          <w:p w14:paraId="0F590DD1" w14:textId="77777777" w:rsidR="00CF1A3E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will arrive at the hotel on:</w:t>
            </w:r>
            <w:r w:rsidRPr="008614D9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  <w:t xml:space="preserve">   </w:t>
            </w:r>
          </w:p>
        </w:tc>
        <w:tc>
          <w:tcPr>
            <w:tcW w:w="6259" w:type="dxa"/>
          </w:tcPr>
          <w:p w14:paraId="6673B4B2" w14:textId="77777777" w:rsidR="00CF1A3E" w:rsidRPr="008614D9" w:rsidRDefault="00CF1A3E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5B947472" w14:textId="77777777" w:rsidTr="008614D9">
        <w:tc>
          <w:tcPr>
            <w:tcW w:w="4252" w:type="dxa"/>
          </w:tcPr>
          <w:p w14:paraId="038185F2" w14:textId="77777777" w:rsidR="00CF174F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will depart the hotel on:      </w:t>
            </w:r>
          </w:p>
        </w:tc>
        <w:tc>
          <w:tcPr>
            <w:tcW w:w="6259" w:type="dxa"/>
          </w:tcPr>
          <w:p w14:paraId="1AFC494B" w14:textId="77777777" w:rsidR="00CF174F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1775BCC5" w14:textId="77777777" w:rsidTr="008614D9">
        <w:tc>
          <w:tcPr>
            <w:tcW w:w="4252" w:type="dxa"/>
          </w:tcPr>
          <w:p w14:paraId="69442E13" w14:textId="77777777" w:rsidR="00CF174F" w:rsidRPr="008614D9" w:rsidRDefault="008614D9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8614D9">
              <w:rPr>
                <w:rFonts w:ascii="Times New Roman" w:hAnsi="Times New Roman" w:cs="Times New Roman"/>
                <w:color w:val="auto"/>
                <w:szCs w:val="24"/>
              </w:rPr>
              <w:t>Food Allergies / Intolerances:</w:t>
            </w:r>
          </w:p>
        </w:tc>
        <w:tc>
          <w:tcPr>
            <w:tcW w:w="6259" w:type="dxa"/>
          </w:tcPr>
          <w:p w14:paraId="77A887FC" w14:textId="77777777" w:rsidR="00CF174F" w:rsidRPr="008614D9" w:rsidRDefault="00CF174F" w:rsidP="00F31C41">
            <w:pPr>
              <w:spacing w:after="0" w:line="360" w:lineRule="auto"/>
              <w:ind w:left="0" w:right="27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8614D9" w:rsidRPr="008614D9" w14:paraId="13FB7E94" w14:textId="77777777" w:rsidTr="008614D9">
        <w:tc>
          <w:tcPr>
            <w:tcW w:w="4252" w:type="dxa"/>
          </w:tcPr>
          <w:p w14:paraId="1AD78C8A" w14:textId="77777777" w:rsidR="008614D9" w:rsidRPr="008614D9" w:rsidRDefault="008614D9" w:rsidP="00F31C41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I will register Day 2 &amp; Day 3 Only:</w:t>
            </w:r>
            <w:r w:rsidRPr="008614D9">
              <w:rPr>
                <w:color w:val="auto"/>
              </w:rPr>
              <w:t xml:space="preserve"> </w:t>
            </w:r>
          </w:p>
        </w:tc>
        <w:tc>
          <w:tcPr>
            <w:tcW w:w="6259" w:type="dxa"/>
          </w:tcPr>
          <w:p w14:paraId="5A373BBC" w14:textId="77777777" w:rsidR="008614D9" w:rsidRPr="008614D9" w:rsidRDefault="008614D9" w:rsidP="00F31C41">
            <w:pPr>
              <w:pStyle w:val="Default"/>
              <w:spacing w:line="360" w:lineRule="auto"/>
              <w:rPr>
                <w:color w:val="auto"/>
                <w:sz w:val="22"/>
              </w:rPr>
            </w:pPr>
            <w:r w:rsidRPr="008614D9">
              <w:rPr>
                <w:rFonts w:ascii="Calibri" w:hAnsi="Calibri" w:cs="Calibri"/>
                <w:color w:val="auto"/>
                <w:sz w:val="22"/>
              </w:rPr>
              <w:t>⃝</w:t>
            </w:r>
            <w:r w:rsidRPr="008614D9">
              <w:rPr>
                <w:color w:val="auto"/>
                <w:sz w:val="22"/>
              </w:rPr>
              <w:t xml:space="preserve"> Faculty members: $200    </w:t>
            </w:r>
            <w:r w:rsidRPr="008614D9">
              <w:rPr>
                <w:rFonts w:ascii="Calibri" w:hAnsi="Calibri" w:cs="Calibri"/>
                <w:color w:val="auto"/>
                <w:sz w:val="22"/>
              </w:rPr>
              <w:t>⃝</w:t>
            </w:r>
            <w:r w:rsidRPr="008614D9">
              <w:rPr>
                <w:color w:val="auto"/>
                <w:sz w:val="22"/>
              </w:rPr>
              <w:t xml:space="preserve"> S</w:t>
            </w:r>
            <w:r>
              <w:rPr>
                <w:color w:val="auto"/>
                <w:sz w:val="22"/>
              </w:rPr>
              <w:t xml:space="preserve">tudents or Practitioners: $100 </w:t>
            </w:r>
          </w:p>
        </w:tc>
      </w:tr>
      <w:tr w:rsidR="008614D9" w:rsidRPr="008614D9" w14:paraId="7D0256D4" w14:textId="77777777" w:rsidTr="008614D9">
        <w:tc>
          <w:tcPr>
            <w:tcW w:w="4252" w:type="dxa"/>
          </w:tcPr>
          <w:p w14:paraId="3233C118" w14:textId="77777777" w:rsidR="008614D9" w:rsidRPr="008614D9" w:rsidRDefault="008614D9" w:rsidP="00F31C41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I will register Day 2, 3 &amp; Day 4:</w:t>
            </w:r>
            <w:r w:rsidRPr="008614D9">
              <w:rPr>
                <w:color w:val="auto"/>
              </w:rPr>
              <w:t xml:space="preserve"> </w:t>
            </w:r>
          </w:p>
        </w:tc>
        <w:tc>
          <w:tcPr>
            <w:tcW w:w="6259" w:type="dxa"/>
          </w:tcPr>
          <w:p w14:paraId="06837A95" w14:textId="77777777" w:rsidR="008614D9" w:rsidRPr="008614D9" w:rsidRDefault="008614D9" w:rsidP="00F31C41">
            <w:pPr>
              <w:pStyle w:val="Default"/>
              <w:spacing w:line="360" w:lineRule="auto"/>
              <w:rPr>
                <w:color w:val="auto"/>
                <w:sz w:val="22"/>
              </w:rPr>
            </w:pPr>
            <w:r w:rsidRPr="008614D9">
              <w:rPr>
                <w:rFonts w:ascii="Calibri" w:hAnsi="Calibri" w:cs="Calibri"/>
                <w:color w:val="auto"/>
                <w:sz w:val="22"/>
              </w:rPr>
              <w:t>⃝</w:t>
            </w:r>
            <w:r w:rsidRPr="008614D9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Faculty members: $3</w:t>
            </w:r>
            <w:r w:rsidRPr="008614D9">
              <w:rPr>
                <w:color w:val="auto"/>
                <w:sz w:val="22"/>
              </w:rPr>
              <w:t xml:space="preserve">00    </w:t>
            </w:r>
            <w:r w:rsidRPr="008614D9">
              <w:rPr>
                <w:rFonts w:ascii="Calibri" w:hAnsi="Calibri" w:cs="Calibri"/>
                <w:color w:val="auto"/>
                <w:sz w:val="22"/>
              </w:rPr>
              <w:t>⃝</w:t>
            </w:r>
            <w:r w:rsidRPr="008614D9">
              <w:rPr>
                <w:color w:val="auto"/>
                <w:sz w:val="22"/>
              </w:rPr>
              <w:t xml:space="preserve"> S</w:t>
            </w:r>
            <w:r>
              <w:rPr>
                <w:color w:val="auto"/>
                <w:sz w:val="22"/>
              </w:rPr>
              <w:t xml:space="preserve">tudents or Practitioners: $150 </w:t>
            </w:r>
          </w:p>
        </w:tc>
      </w:tr>
      <w:tr w:rsidR="008614D9" w:rsidRPr="008614D9" w14:paraId="41F65BFF" w14:textId="77777777" w:rsidTr="008614D9">
        <w:tc>
          <w:tcPr>
            <w:tcW w:w="4252" w:type="dxa"/>
          </w:tcPr>
          <w:p w14:paraId="5DCA05C4" w14:textId="77777777" w:rsidR="008614D9" w:rsidRPr="008614D9" w:rsidRDefault="008614D9" w:rsidP="00F31C41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I will register Day 4 Only:</w:t>
            </w:r>
            <w:r w:rsidRPr="008614D9">
              <w:rPr>
                <w:color w:val="auto"/>
              </w:rPr>
              <w:t xml:space="preserve"> </w:t>
            </w:r>
          </w:p>
        </w:tc>
        <w:tc>
          <w:tcPr>
            <w:tcW w:w="6259" w:type="dxa"/>
          </w:tcPr>
          <w:p w14:paraId="2A4C08B2" w14:textId="77777777" w:rsidR="008614D9" w:rsidRPr="008614D9" w:rsidRDefault="008614D9" w:rsidP="00F31C41">
            <w:pPr>
              <w:pStyle w:val="Default"/>
              <w:spacing w:line="360" w:lineRule="auto"/>
              <w:rPr>
                <w:color w:val="auto"/>
                <w:sz w:val="22"/>
              </w:rPr>
            </w:pPr>
            <w:r w:rsidRPr="008614D9">
              <w:rPr>
                <w:rFonts w:ascii="Calibri" w:hAnsi="Calibri" w:cs="Calibri"/>
                <w:color w:val="auto"/>
                <w:sz w:val="22"/>
              </w:rPr>
              <w:t>⃝</w:t>
            </w:r>
            <w:r w:rsidRPr="008614D9">
              <w:rPr>
                <w:color w:val="auto"/>
                <w:sz w:val="22"/>
              </w:rPr>
              <w:t xml:space="preserve"> Faculty members: $</w:t>
            </w:r>
            <w:r>
              <w:rPr>
                <w:color w:val="auto"/>
                <w:sz w:val="22"/>
              </w:rPr>
              <w:t>1</w:t>
            </w:r>
            <w:r w:rsidRPr="008614D9">
              <w:rPr>
                <w:color w:val="auto"/>
                <w:sz w:val="22"/>
              </w:rPr>
              <w:t xml:space="preserve">00    </w:t>
            </w:r>
            <w:r w:rsidRPr="008614D9">
              <w:rPr>
                <w:rFonts w:ascii="Calibri" w:hAnsi="Calibri" w:cs="Calibri"/>
                <w:color w:val="auto"/>
                <w:sz w:val="22"/>
              </w:rPr>
              <w:t>⃝</w:t>
            </w:r>
            <w:r w:rsidRPr="008614D9">
              <w:rPr>
                <w:color w:val="auto"/>
                <w:sz w:val="22"/>
              </w:rPr>
              <w:t xml:space="preserve"> S</w:t>
            </w:r>
            <w:r>
              <w:rPr>
                <w:color w:val="auto"/>
                <w:sz w:val="22"/>
              </w:rPr>
              <w:t xml:space="preserve">tudents or Practitioners: $50 </w:t>
            </w:r>
          </w:p>
        </w:tc>
      </w:tr>
      <w:tr w:rsidR="008614D9" w:rsidRPr="00F31C41" w14:paraId="646AA0DF" w14:textId="77777777" w:rsidTr="008614D9">
        <w:tc>
          <w:tcPr>
            <w:tcW w:w="4252" w:type="dxa"/>
          </w:tcPr>
          <w:p w14:paraId="23341C7B" w14:textId="77777777" w:rsidR="008614D9" w:rsidRPr="00F31C41" w:rsidRDefault="008614D9" w:rsidP="00F31C4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F31C41">
              <w:rPr>
                <w:color w:val="auto"/>
                <w:sz w:val="22"/>
                <w:szCs w:val="22"/>
              </w:rPr>
              <w:t>Payment methods</w:t>
            </w:r>
          </w:p>
        </w:tc>
        <w:tc>
          <w:tcPr>
            <w:tcW w:w="6259" w:type="dxa"/>
          </w:tcPr>
          <w:p w14:paraId="2135622B" w14:textId="77777777" w:rsidR="008614D9" w:rsidRPr="00F31C41" w:rsidRDefault="008614D9" w:rsidP="00F31C41">
            <w:pPr>
              <w:pStyle w:val="Default"/>
              <w:spacing w:line="360" w:lineRule="auto"/>
              <w:ind w:left="251"/>
              <w:rPr>
                <w:color w:val="auto"/>
                <w:sz w:val="22"/>
                <w:szCs w:val="22"/>
              </w:rPr>
            </w:pPr>
            <w:r w:rsidRPr="00F31C41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F31C41">
              <w:rPr>
                <w:color w:val="auto"/>
                <w:sz w:val="22"/>
                <w:szCs w:val="22"/>
              </w:rPr>
              <w:t xml:space="preserve"> PayPal to </w:t>
            </w:r>
            <w:hyperlink r:id="rId11" w:history="1">
              <w:r w:rsidRPr="00F31C41">
                <w:rPr>
                  <w:rStyle w:val="Hyperlink"/>
                  <w:sz w:val="22"/>
                  <w:szCs w:val="22"/>
                </w:rPr>
                <w:t>apiswea@gmail.com</w:t>
              </w:r>
            </w:hyperlink>
          </w:p>
          <w:p w14:paraId="1803CA0A" w14:textId="77777777" w:rsidR="008614D9" w:rsidRPr="00F31C41" w:rsidRDefault="008614D9" w:rsidP="00F31C41">
            <w:pPr>
              <w:pStyle w:val="Default"/>
              <w:spacing w:line="360" w:lineRule="auto"/>
              <w:ind w:left="251"/>
              <w:rPr>
                <w:color w:val="auto"/>
                <w:sz w:val="22"/>
                <w:szCs w:val="22"/>
              </w:rPr>
            </w:pPr>
            <w:r w:rsidRPr="00F31C41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F31C41">
              <w:rPr>
                <w:color w:val="auto"/>
                <w:sz w:val="22"/>
                <w:szCs w:val="22"/>
              </w:rPr>
              <w:t xml:space="preserve"> </w:t>
            </w:r>
            <w:r w:rsidR="00F31C41" w:rsidRPr="00F31C41">
              <w:rPr>
                <w:color w:val="auto"/>
                <w:sz w:val="22"/>
                <w:szCs w:val="22"/>
              </w:rPr>
              <w:t>On-site Cash Payment</w:t>
            </w:r>
          </w:p>
        </w:tc>
      </w:tr>
      <w:tr w:rsidR="00F31C41" w:rsidRPr="00F31C41" w14:paraId="7547983C" w14:textId="77777777" w:rsidTr="008614D9">
        <w:tc>
          <w:tcPr>
            <w:tcW w:w="4252" w:type="dxa"/>
          </w:tcPr>
          <w:p w14:paraId="69AA708A" w14:textId="77777777" w:rsidR="00F31C41" w:rsidRPr="00F31C41" w:rsidRDefault="00F31C41" w:rsidP="00F31C41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Any other questions list here:</w:t>
            </w:r>
          </w:p>
        </w:tc>
        <w:tc>
          <w:tcPr>
            <w:tcW w:w="6259" w:type="dxa"/>
          </w:tcPr>
          <w:p w14:paraId="4AAC3CB1" w14:textId="77777777" w:rsidR="00F31C41" w:rsidRDefault="00F31C41" w:rsidP="00F31C41">
            <w:pPr>
              <w:pStyle w:val="Default"/>
              <w:spacing w:line="360" w:lineRule="auto"/>
              <w:ind w:left="251"/>
              <w:rPr>
                <w:rFonts w:ascii="Cambria Math" w:hAnsi="Cambria Math" w:cs="Cambria Math"/>
                <w:color w:val="auto"/>
                <w:sz w:val="22"/>
                <w:szCs w:val="22"/>
              </w:rPr>
            </w:pPr>
          </w:p>
          <w:p w14:paraId="4CA134FB" w14:textId="77777777" w:rsidR="00F31C41" w:rsidRDefault="00F31C41" w:rsidP="00F31C41">
            <w:pPr>
              <w:pStyle w:val="Default"/>
              <w:spacing w:line="360" w:lineRule="auto"/>
              <w:ind w:left="251"/>
              <w:rPr>
                <w:rFonts w:ascii="Cambria Math" w:hAnsi="Cambria Math" w:cs="Cambria Math"/>
                <w:color w:val="auto"/>
                <w:sz w:val="22"/>
                <w:szCs w:val="22"/>
              </w:rPr>
            </w:pPr>
          </w:p>
          <w:p w14:paraId="5F7A637D" w14:textId="77777777" w:rsidR="00F31C41" w:rsidRPr="00F31C41" w:rsidRDefault="00F31C41" w:rsidP="00F31C41">
            <w:pPr>
              <w:pStyle w:val="Default"/>
              <w:spacing w:line="360" w:lineRule="auto"/>
              <w:ind w:left="251"/>
              <w:rPr>
                <w:rFonts w:ascii="Cambria Math" w:hAnsi="Cambria Math" w:cs="Cambria Math"/>
                <w:color w:val="auto"/>
                <w:sz w:val="22"/>
                <w:szCs w:val="22"/>
              </w:rPr>
            </w:pPr>
          </w:p>
        </w:tc>
      </w:tr>
    </w:tbl>
    <w:p w14:paraId="56A8303B" w14:textId="77777777" w:rsidR="00CF1A3E" w:rsidRPr="00F31C41" w:rsidRDefault="00CF1A3E" w:rsidP="00CF1A3E">
      <w:pPr>
        <w:spacing w:line="276" w:lineRule="auto"/>
        <w:ind w:left="567" w:right="27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0"/>
      </w:tblGrid>
      <w:tr w:rsidR="00F31C41" w:rsidRPr="0041428F" w14:paraId="523EFDC5" w14:textId="77777777" w:rsidTr="008B7D1A">
        <w:trPr>
          <w:trHeight w:val="270"/>
          <w:jc w:val="center"/>
        </w:trPr>
        <w:tc>
          <w:tcPr>
            <w:tcW w:w="10800" w:type="dxa"/>
          </w:tcPr>
          <w:p w14:paraId="0D4F19C9" w14:textId="77777777" w:rsidR="00F31C41" w:rsidRPr="006E617E" w:rsidRDefault="00F31C41" w:rsidP="008B7D1A">
            <w:pPr>
              <w:pStyle w:val="P1"/>
              <w:ind w:right="27"/>
              <w:rPr>
                <w:rFonts w:ascii="Arial" w:hAnsi="Arial" w:cs="Arial"/>
                <w:color w:val="FFFFFF" w:themeColor="background1"/>
                <w:sz w:val="22"/>
                <w:szCs w:val="54"/>
                <w:bdr w:val="none" w:sz="0" w:space="0" w:color="auto" w:frame="1"/>
                <w:lang w:eastAsia="zh-CN"/>
              </w:rPr>
            </w:pPr>
            <w:r w:rsidRPr="006E617E">
              <w:rPr>
                <w:rFonts w:ascii="Arial" w:hAnsi="Arial" w:cs="Arial"/>
                <w:noProof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27F66D3" wp14:editId="7C989BC5">
                  <wp:simplePos x="0" y="0"/>
                  <wp:positionH relativeFrom="margin">
                    <wp:posOffset>502920</wp:posOffset>
                  </wp:positionH>
                  <wp:positionV relativeFrom="paragraph">
                    <wp:posOffset>-129540</wp:posOffset>
                  </wp:positionV>
                  <wp:extent cx="1371600" cy="609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WE_logo_5405[1]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6" r="7870" b="17384"/>
                          <a:stretch/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617E">
              <w:rPr>
                <w:rFonts w:ascii="Arial" w:hAnsi="Arial" w:cs="Arial"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t xml:space="preserve">                                          </w:t>
            </w:r>
            <w:r>
              <w:rPr>
                <w:rFonts w:ascii="Arial" w:hAnsi="Arial" w:cs="Arial"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t xml:space="preserve">      </w:t>
            </w:r>
            <w:r w:rsidRPr="006E617E">
              <w:rPr>
                <w:rFonts w:ascii="Arial" w:hAnsi="Arial" w:cs="Arial"/>
                <w:color w:val="54A738" w:themeColor="accent5" w:themeShade="BF"/>
                <w:sz w:val="22"/>
                <w:szCs w:val="54"/>
                <w:bdr w:val="none" w:sz="0" w:space="0" w:color="auto" w:frame="1"/>
                <w:lang w:eastAsia="zh-CN"/>
              </w:rPr>
              <w:t xml:space="preserve">   </w:t>
            </w:r>
            <w:r w:rsidRPr="006E617E">
              <w:rPr>
                <w:rFonts w:ascii="Arial" w:hAnsi="Arial" w:cs="Arial"/>
                <w:color w:val="FFFFFF" w:themeColor="background1"/>
                <w:sz w:val="22"/>
                <w:szCs w:val="54"/>
                <w:bdr w:val="none" w:sz="0" w:space="0" w:color="auto" w:frame="1"/>
                <w:lang w:eastAsia="zh-CN"/>
              </w:rPr>
              <w:t xml:space="preserve">Asian &amp; Pacific Islander </w:t>
            </w:r>
          </w:p>
          <w:p w14:paraId="2E9CD909" w14:textId="77777777" w:rsidR="00F31C41" w:rsidRPr="0041428F" w:rsidRDefault="00F31C41" w:rsidP="008B7D1A">
            <w:pPr>
              <w:pStyle w:val="P1"/>
              <w:ind w:right="27"/>
              <w:rPr>
                <w:color w:val="000000" w:themeColor="text1"/>
              </w:rPr>
            </w:pPr>
            <w:r w:rsidRPr="006E617E">
              <w:rPr>
                <w:rFonts w:ascii="Arial" w:hAnsi="Arial" w:cs="Arial"/>
                <w:color w:val="FFFFFF" w:themeColor="background1"/>
                <w:sz w:val="22"/>
                <w:szCs w:val="54"/>
                <w:bdr w:val="none" w:sz="0" w:space="0" w:color="auto" w:frame="1"/>
                <w:lang w:eastAsia="zh-CN"/>
              </w:rPr>
              <w:t xml:space="preserve">                                                   Social Work Educators Association (APISWEA)</w:t>
            </w:r>
          </w:p>
        </w:tc>
      </w:tr>
      <w:tr w:rsidR="00F31C41" w:rsidRPr="0041428F" w14:paraId="17EDFDAB" w14:textId="77777777" w:rsidTr="008B7D1A">
        <w:trPr>
          <w:trHeight w:val="2691"/>
          <w:jc w:val="center"/>
        </w:trPr>
        <w:tc>
          <w:tcPr>
            <w:tcW w:w="10800" w:type="dxa"/>
            <w:vAlign w:val="bottom"/>
          </w:tcPr>
          <w:p w14:paraId="559A3DB1" w14:textId="77777777" w:rsidR="00F31C41" w:rsidRPr="006E617E" w:rsidRDefault="00F31C41" w:rsidP="008B7D1A">
            <w:pPr>
              <w:pStyle w:val="ContactInfo"/>
              <w:ind w:right="27"/>
              <w:rPr>
                <w:sz w:val="32"/>
              </w:rPr>
            </w:pPr>
            <w:r w:rsidRPr="006E617E">
              <w:rPr>
                <w:sz w:val="32"/>
              </w:rPr>
              <w:t>202</w:t>
            </w:r>
            <w:r>
              <w:rPr>
                <w:sz w:val="32"/>
              </w:rPr>
              <w:t>4</w:t>
            </w:r>
            <w:r w:rsidRPr="006E617E">
              <w:rPr>
                <w:sz w:val="32"/>
              </w:rPr>
              <w:t xml:space="preserve"> APISWEA International Conference:</w:t>
            </w:r>
          </w:p>
          <w:p w14:paraId="193D81F3" w14:textId="77777777" w:rsidR="00F31C41" w:rsidRPr="006E617E" w:rsidRDefault="00F31C41" w:rsidP="008B7D1A">
            <w:pPr>
              <w:pStyle w:val="ContactInfo"/>
              <w:ind w:right="27"/>
              <w:rPr>
                <w:i/>
                <w:color w:val="89DEFF" w:themeColor="accent2" w:themeTint="66"/>
                <w:sz w:val="32"/>
              </w:rPr>
            </w:pPr>
            <w:r w:rsidRPr="006E617E">
              <w:rPr>
                <w:i/>
                <w:color w:val="89DEFF" w:themeColor="accent2" w:themeTint="66"/>
                <w:sz w:val="32"/>
              </w:rPr>
              <w:t>Transforming Evidence into Practice</w:t>
            </w:r>
          </w:p>
          <w:p w14:paraId="67AF082A" w14:textId="77777777" w:rsidR="00F31C41" w:rsidRPr="006E617E" w:rsidRDefault="00F31C41" w:rsidP="008B7D1A">
            <w:pPr>
              <w:pStyle w:val="ContactInfo"/>
              <w:ind w:right="27"/>
              <w:rPr>
                <w:sz w:val="32"/>
              </w:rPr>
            </w:pPr>
            <w:r>
              <w:rPr>
                <w:sz w:val="32"/>
              </w:rPr>
              <w:t>Chengdu, Sichuan,</w:t>
            </w:r>
            <w:r w:rsidRPr="006E617E">
              <w:rPr>
                <w:sz w:val="32"/>
              </w:rPr>
              <w:t xml:space="preserve"> China</w:t>
            </w:r>
          </w:p>
          <w:p w14:paraId="40D918A3" w14:textId="77777777" w:rsidR="00F31C41" w:rsidRPr="006E617E" w:rsidRDefault="00F31C41" w:rsidP="008B7D1A">
            <w:pPr>
              <w:pStyle w:val="ContactInfo"/>
              <w:ind w:right="27"/>
              <w:rPr>
                <w:color w:val="000000" w:themeColor="text1"/>
                <w:sz w:val="32"/>
              </w:rPr>
            </w:pPr>
            <w:r>
              <w:rPr>
                <w:sz w:val="32"/>
              </w:rPr>
              <w:t>M</w:t>
            </w:r>
            <w:r>
              <w:rPr>
                <w:rFonts w:ascii="SimSun" w:eastAsia="SimSun" w:hAnsi="SimSun" w:hint="eastAsia"/>
                <w:sz w:val="32"/>
                <w:lang w:eastAsia="zh-CN"/>
              </w:rPr>
              <w:t>a</w:t>
            </w:r>
            <w:r>
              <w:rPr>
                <w:sz w:val="32"/>
              </w:rPr>
              <w:t>y 31-June 3, 2024</w:t>
            </w:r>
          </w:p>
          <w:p w14:paraId="6392F5D6" w14:textId="77777777" w:rsidR="00F31C41" w:rsidRPr="0041428F" w:rsidRDefault="00F31C41" w:rsidP="008B7D1A">
            <w:pPr>
              <w:pStyle w:val="ContactInfo"/>
              <w:ind w:right="27"/>
              <w:rPr>
                <w:color w:val="000000" w:themeColor="text1"/>
              </w:rPr>
            </w:pPr>
          </w:p>
        </w:tc>
      </w:tr>
    </w:tbl>
    <w:p w14:paraId="20294451" w14:textId="77777777" w:rsidR="00F31C41" w:rsidRDefault="00F31C41" w:rsidP="008614D9">
      <w:pPr>
        <w:spacing w:before="0" w:after="0" w:line="276" w:lineRule="auto"/>
        <w:ind w:right="27"/>
        <w:jc w:val="center"/>
        <w:rPr>
          <w:rFonts w:ascii="Arial" w:eastAsia="Times New Roman" w:hAnsi="Arial" w:cs="Arial"/>
          <w:b/>
          <w:color w:val="auto"/>
          <w:kern w:val="0"/>
          <w:sz w:val="32"/>
          <w:szCs w:val="24"/>
          <w:lang w:eastAsia="ar-SA"/>
        </w:rPr>
      </w:pPr>
    </w:p>
    <w:p w14:paraId="6A2E9DEE" w14:textId="77777777" w:rsidR="008614D9" w:rsidRPr="00D05224" w:rsidRDefault="008614D9" w:rsidP="008614D9">
      <w:pPr>
        <w:spacing w:before="0" w:after="0" w:line="276" w:lineRule="auto"/>
        <w:ind w:right="27"/>
        <w:jc w:val="center"/>
        <w:rPr>
          <w:rFonts w:ascii="Arial" w:eastAsia="Times New Roman" w:hAnsi="Arial" w:cs="Arial"/>
          <w:b/>
          <w:color w:val="auto"/>
          <w:kern w:val="0"/>
          <w:sz w:val="32"/>
          <w:szCs w:val="24"/>
          <w:lang w:eastAsia="ar-SA"/>
        </w:rPr>
      </w:pPr>
      <w:r w:rsidRPr="00D05224">
        <w:rPr>
          <w:rFonts w:ascii="Arial" w:eastAsia="Times New Roman" w:hAnsi="Arial" w:cs="Arial"/>
          <w:b/>
          <w:color w:val="auto"/>
          <w:kern w:val="0"/>
          <w:sz w:val="32"/>
          <w:szCs w:val="24"/>
          <w:lang w:eastAsia="ar-SA"/>
        </w:rPr>
        <w:t>Conference Agenda</w:t>
      </w:r>
    </w:p>
    <w:p w14:paraId="196DB0BE" w14:textId="77777777" w:rsidR="008614D9" w:rsidRDefault="008614D9" w:rsidP="008614D9">
      <w:pPr>
        <w:spacing w:before="0" w:after="0" w:line="276" w:lineRule="auto"/>
        <w:ind w:right="27"/>
        <w:jc w:val="center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2704"/>
        <w:gridCol w:w="4820"/>
      </w:tblGrid>
      <w:tr w:rsidR="008614D9" w:rsidRPr="00D05224" w14:paraId="3DEC9319" w14:textId="77777777" w:rsidTr="008B7D1A">
        <w:trPr>
          <w:jc w:val="center"/>
        </w:trPr>
        <w:tc>
          <w:tcPr>
            <w:tcW w:w="1402" w:type="dxa"/>
            <w:vMerge w:val="restart"/>
            <w:vAlign w:val="center"/>
          </w:tcPr>
          <w:p w14:paraId="2022377A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Day 1:  5/31/2024</w:t>
            </w:r>
          </w:p>
        </w:tc>
        <w:tc>
          <w:tcPr>
            <w:tcW w:w="2704" w:type="dxa"/>
            <w:vAlign w:val="center"/>
          </w:tcPr>
          <w:p w14:paraId="5BB6FD9D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Morning</w:t>
            </w:r>
          </w:p>
        </w:tc>
        <w:tc>
          <w:tcPr>
            <w:tcW w:w="4820" w:type="dxa"/>
            <w:vAlign w:val="center"/>
          </w:tcPr>
          <w:p w14:paraId="162C5604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Travel to Chengdu, Sichuan</w:t>
            </w:r>
          </w:p>
        </w:tc>
      </w:tr>
      <w:tr w:rsidR="008614D9" w:rsidRPr="00D05224" w14:paraId="51933039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37D3F009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58AC6DD2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Afternoon</w:t>
            </w:r>
          </w:p>
        </w:tc>
        <w:tc>
          <w:tcPr>
            <w:tcW w:w="4820" w:type="dxa"/>
            <w:vAlign w:val="center"/>
          </w:tcPr>
          <w:p w14:paraId="69FE0859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Check-in starts at 13:00 </w:t>
            </w:r>
          </w:p>
        </w:tc>
      </w:tr>
      <w:tr w:rsidR="008614D9" w:rsidRPr="00D05224" w14:paraId="7352CC11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16ADD825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2649CA53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Night</w:t>
            </w:r>
          </w:p>
        </w:tc>
        <w:tc>
          <w:tcPr>
            <w:tcW w:w="4820" w:type="dxa"/>
            <w:vAlign w:val="center"/>
          </w:tcPr>
          <w:p w14:paraId="77E3A58B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Dinner on your own</w:t>
            </w:r>
          </w:p>
        </w:tc>
      </w:tr>
      <w:tr w:rsidR="008614D9" w:rsidRPr="00D05224" w14:paraId="46102F1E" w14:textId="77777777" w:rsidTr="008B7D1A">
        <w:trPr>
          <w:jc w:val="center"/>
        </w:trPr>
        <w:tc>
          <w:tcPr>
            <w:tcW w:w="1402" w:type="dxa"/>
            <w:vMerge w:val="restart"/>
            <w:vAlign w:val="center"/>
          </w:tcPr>
          <w:p w14:paraId="4A6B8AB5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Day 2:  6/1/2024</w:t>
            </w:r>
          </w:p>
        </w:tc>
        <w:tc>
          <w:tcPr>
            <w:tcW w:w="2704" w:type="dxa"/>
            <w:vAlign w:val="center"/>
          </w:tcPr>
          <w:p w14:paraId="1AB51633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Morning</w:t>
            </w:r>
          </w:p>
          <w:p w14:paraId="30217134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8:00-12:00</w:t>
            </w:r>
          </w:p>
        </w:tc>
        <w:tc>
          <w:tcPr>
            <w:tcW w:w="4820" w:type="dxa"/>
            <w:vAlign w:val="center"/>
          </w:tcPr>
          <w:p w14:paraId="0E00A718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Opening </w:t>
            </w:r>
            <w:r w:rsidRPr="00396B1B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plenary 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speak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er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s</w:t>
            </w:r>
          </w:p>
          <w:p w14:paraId="4A16F6F8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Group photo</w:t>
            </w:r>
          </w:p>
          <w:p w14:paraId="6E0D6B39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Poster presentation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s</w:t>
            </w:r>
          </w:p>
          <w:p w14:paraId="13D74F76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Sponsors exhibit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 booth</w:t>
            </w:r>
          </w:p>
        </w:tc>
      </w:tr>
      <w:tr w:rsidR="008614D9" w:rsidRPr="00D05224" w14:paraId="4B306A59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75EC7626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0B7D915C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12:00-13:00</w:t>
            </w:r>
          </w:p>
        </w:tc>
        <w:tc>
          <w:tcPr>
            <w:tcW w:w="4820" w:type="dxa"/>
            <w:vAlign w:val="center"/>
          </w:tcPr>
          <w:p w14:paraId="6B3E2C25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Lunch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b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uffet will be provided</w:t>
            </w:r>
          </w:p>
        </w:tc>
      </w:tr>
      <w:tr w:rsidR="008614D9" w:rsidRPr="00D05224" w14:paraId="28FD7E21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1B6CA92F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32A3232D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Afternoon 13:00-17:30</w:t>
            </w:r>
          </w:p>
        </w:tc>
        <w:tc>
          <w:tcPr>
            <w:tcW w:w="4820" w:type="dxa"/>
            <w:vAlign w:val="center"/>
          </w:tcPr>
          <w:p w14:paraId="37894A8B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Cluster meetings </w:t>
            </w:r>
          </w:p>
        </w:tc>
      </w:tr>
      <w:tr w:rsidR="008614D9" w:rsidRPr="00D05224" w14:paraId="3D7C3A5B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1FDC8458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69CDDAF7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Night</w:t>
            </w:r>
          </w:p>
        </w:tc>
        <w:tc>
          <w:tcPr>
            <w:tcW w:w="4820" w:type="dxa"/>
            <w:vAlign w:val="center"/>
          </w:tcPr>
          <w:p w14:paraId="19561C03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Dinner on your own</w:t>
            </w:r>
          </w:p>
          <w:p w14:paraId="177D503F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Enjoying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the vibrant night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life of Chengdu</w:t>
            </w:r>
          </w:p>
        </w:tc>
      </w:tr>
      <w:tr w:rsidR="008614D9" w:rsidRPr="00D05224" w14:paraId="41AF35E2" w14:textId="77777777" w:rsidTr="008B7D1A">
        <w:trPr>
          <w:jc w:val="center"/>
        </w:trPr>
        <w:tc>
          <w:tcPr>
            <w:tcW w:w="1402" w:type="dxa"/>
            <w:vMerge w:val="restart"/>
            <w:vAlign w:val="center"/>
          </w:tcPr>
          <w:p w14:paraId="61D79B1C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Day 3:  6/2/2024</w:t>
            </w:r>
          </w:p>
        </w:tc>
        <w:tc>
          <w:tcPr>
            <w:tcW w:w="2704" w:type="dxa"/>
            <w:vAlign w:val="center"/>
          </w:tcPr>
          <w:p w14:paraId="27666A26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Morning</w:t>
            </w:r>
          </w:p>
          <w:p w14:paraId="1F02F9A4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8:00-12:00</w:t>
            </w:r>
          </w:p>
        </w:tc>
        <w:tc>
          <w:tcPr>
            <w:tcW w:w="4820" w:type="dxa"/>
            <w:vAlign w:val="center"/>
          </w:tcPr>
          <w:p w14:paraId="502FC725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Cluster meetings </w:t>
            </w:r>
          </w:p>
          <w:p w14:paraId="53F7A39E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Poster presentation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s</w:t>
            </w:r>
          </w:p>
          <w:p w14:paraId="5E4CC1AF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Sponsors exhibit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 booth</w:t>
            </w:r>
          </w:p>
        </w:tc>
      </w:tr>
      <w:tr w:rsidR="008614D9" w:rsidRPr="00D05224" w14:paraId="52F8A4EA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79B2FABC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624A041E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12:00-13:00</w:t>
            </w:r>
          </w:p>
        </w:tc>
        <w:tc>
          <w:tcPr>
            <w:tcW w:w="4820" w:type="dxa"/>
            <w:vAlign w:val="center"/>
          </w:tcPr>
          <w:p w14:paraId="4C8CDC9F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Lunch buffet will be provided</w:t>
            </w:r>
          </w:p>
        </w:tc>
      </w:tr>
      <w:tr w:rsidR="008614D9" w:rsidRPr="00D05224" w14:paraId="3C35B425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27DB8717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2BDA4E48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Afternoon 13:00-17:30</w:t>
            </w:r>
          </w:p>
        </w:tc>
        <w:tc>
          <w:tcPr>
            <w:tcW w:w="4820" w:type="dxa"/>
            <w:vAlign w:val="center"/>
          </w:tcPr>
          <w:p w14:paraId="70F9DA39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Cluster meetings</w:t>
            </w:r>
          </w:p>
        </w:tc>
      </w:tr>
      <w:tr w:rsidR="008614D9" w:rsidRPr="00D05224" w14:paraId="7446E353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734CB798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612C3F59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Night</w:t>
            </w:r>
          </w:p>
        </w:tc>
        <w:tc>
          <w:tcPr>
            <w:tcW w:w="4820" w:type="dxa"/>
            <w:vAlign w:val="center"/>
          </w:tcPr>
          <w:p w14:paraId="7987205B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Dinner on your own</w:t>
            </w:r>
          </w:p>
          <w:p w14:paraId="4FF139E5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Enjoying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the vibrant night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life of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C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hengdu</w:t>
            </w:r>
          </w:p>
        </w:tc>
      </w:tr>
      <w:tr w:rsidR="008614D9" w:rsidRPr="00D05224" w14:paraId="5C8D68DE" w14:textId="77777777" w:rsidTr="008B7D1A">
        <w:trPr>
          <w:jc w:val="center"/>
        </w:trPr>
        <w:tc>
          <w:tcPr>
            <w:tcW w:w="1402" w:type="dxa"/>
            <w:vMerge w:val="restart"/>
            <w:vAlign w:val="center"/>
          </w:tcPr>
          <w:p w14:paraId="5E8BDEE3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Day 4:  6/2/2024</w:t>
            </w:r>
          </w:p>
          <w:p w14:paraId="36F28E7F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(Optional)</w:t>
            </w:r>
          </w:p>
        </w:tc>
        <w:tc>
          <w:tcPr>
            <w:tcW w:w="2704" w:type="dxa"/>
            <w:vAlign w:val="center"/>
          </w:tcPr>
          <w:p w14:paraId="1251646C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Morning</w:t>
            </w:r>
          </w:p>
          <w:p w14:paraId="5786453F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8:00-12:00</w:t>
            </w:r>
          </w:p>
        </w:tc>
        <w:tc>
          <w:tcPr>
            <w:tcW w:w="4820" w:type="dxa"/>
            <w:vAlign w:val="center"/>
          </w:tcPr>
          <w:p w14:paraId="551B5CB3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Trainings</w:t>
            </w:r>
          </w:p>
          <w:p w14:paraId="15C01E90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City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our</w:t>
            </w:r>
          </w:p>
          <w:p w14:paraId="0661447F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NGO Site Visits</w:t>
            </w:r>
          </w:p>
        </w:tc>
      </w:tr>
      <w:tr w:rsidR="008614D9" w:rsidRPr="00D05224" w14:paraId="3D48E1D0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37FCF759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7EA9DDFB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12:00-13:00</w:t>
            </w:r>
          </w:p>
        </w:tc>
        <w:tc>
          <w:tcPr>
            <w:tcW w:w="4820" w:type="dxa"/>
            <w:vAlign w:val="center"/>
          </w:tcPr>
          <w:p w14:paraId="55B5DF6B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Lunch buffet will be provided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 for the trainees.</w:t>
            </w:r>
          </w:p>
        </w:tc>
      </w:tr>
      <w:tr w:rsidR="008614D9" w:rsidRPr="00D05224" w14:paraId="219F0F56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300BCF84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5024C475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Afternoon</w:t>
            </w:r>
          </w:p>
          <w:p w14:paraId="2D919D9D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13:00-17:30</w:t>
            </w:r>
          </w:p>
        </w:tc>
        <w:tc>
          <w:tcPr>
            <w:tcW w:w="4820" w:type="dxa"/>
            <w:vAlign w:val="center"/>
          </w:tcPr>
          <w:p w14:paraId="46585319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Trainings</w:t>
            </w:r>
          </w:p>
          <w:p w14:paraId="4578AF5D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City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our</w:t>
            </w:r>
          </w:p>
          <w:p w14:paraId="41EC4EFD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NGO Site Visits</w:t>
            </w:r>
          </w:p>
        </w:tc>
      </w:tr>
      <w:tr w:rsidR="008614D9" w:rsidRPr="00D05224" w14:paraId="22164B8B" w14:textId="77777777" w:rsidTr="008B7D1A">
        <w:trPr>
          <w:jc w:val="center"/>
        </w:trPr>
        <w:tc>
          <w:tcPr>
            <w:tcW w:w="1402" w:type="dxa"/>
            <w:vMerge/>
            <w:vAlign w:val="center"/>
          </w:tcPr>
          <w:p w14:paraId="6E1C1E65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</w:p>
        </w:tc>
        <w:tc>
          <w:tcPr>
            <w:tcW w:w="2704" w:type="dxa"/>
            <w:vAlign w:val="center"/>
          </w:tcPr>
          <w:p w14:paraId="47C705D2" w14:textId="77777777" w:rsidR="008614D9" w:rsidRPr="00D05224" w:rsidRDefault="008614D9" w:rsidP="008B7D1A">
            <w:pPr>
              <w:spacing w:before="0" w:after="0"/>
              <w:ind w:left="0" w:right="27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Night</w:t>
            </w:r>
          </w:p>
        </w:tc>
        <w:tc>
          <w:tcPr>
            <w:tcW w:w="4820" w:type="dxa"/>
            <w:vAlign w:val="center"/>
          </w:tcPr>
          <w:p w14:paraId="39373051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Dinner on your own</w:t>
            </w:r>
          </w:p>
          <w:p w14:paraId="154563E7" w14:textId="77777777" w:rsidR="008614D9" w:rsidRPr="00D05224" w:rsidRDefault="008614D9" w:rsidP="008B7D1A">
            <w:pPr>
              <w:pStyle w:val="ListParagraph"/>
              <w:numPr>
                <w:ilvl w:val="0"/>
                <w:numId w:val="6"/>
              </w:numPr>
              <w:spacing w:before="0" w:after="0"/>
              <w:ind w:left="178" w:right="27" w:hanging="218"/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</w:pP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Enjoying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the vibrant night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 xml:space="preserve">life of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C</w:t>
            </w:r>
            <w:r w:rsidRPr="00D05224">
              <w:rPr>
                <w:rFonts w:ascii="Times New Roman" w:eastAsia="Times New Roman" w:hAnsi="Times New Roman" w:cs="Times New Roman"/>
                <w:color w:val="auto"/>
                <w:kern w:val="0"/>
                <w:szCs w:val="24"/>
                <w:lang w:eastAsia="ar-SA"/>
              </w:rPr>
              <w:t>hengdu</w:t>
            </w:r>
          </w:p>
        </w:tc>
      </w:tr>
    </w:tbl>
    <w:p w14:paraId="4C5CD6EE" w14:textId="77777777" w:rsidR="008614D9" w:rsidRPr="00053D5C" w:rsidRDefault="008614D9" w:rsidP="008614D9">
      <w:pPr>
        <w:spacing w:before="0" w:after="0" w:line="276" w:lineRule="auto"/>
        <w:ind w:right="27"/>
        <w:jc w:val="center"/>
        <w:rPr>
          <w:rFonts w:ascii="Arial" w:eastAsia="Times New Roman" w:hAnsi="Arial" w:cs="Arial"/>
          <w:color w:val="auto"/>
          <w:kern w:val="0"/>
          <w:sz w:val="22"/>
          <w:szCs w:val="24"/>
          <w:lang w:eastAsia="ar-SA"/>
        </w:rPr>
      </w:pPr>
    </w:p>
    <w:p w14:paraId="20AE5496" w14:textId="77777777" w:rsidR="008614D9" w:rsidRDefault="008614D9" w:rsidP="008614D9">
      <w:pPr>
        <w:pStyle w:val="P1"/>
        <w:spacing w:after="0"/>
        <w:ind w:right="27"/>
        <w:rPr>
          <w:color w:val="000000" w:themeColor="text1"/>
          <w:sz w:val="22"/>
          <w:szCs w:val="22"/>
        </w:rPr>
      </w:pPr>
    </w:p>
    <w:p w14:paraId="5AEFB616" w14:textId="77777777" w:rsidR="008614D9" w:rsidRDefault="008614D9" w:rsidP="008614D9">
      <w:pPr>
        <w:pStyle w:val="P1"/>
        <w:spacing w:after="0"/>
        <w:ind w:right="27"/>
        <w:rPr>
          <w:color w:val="000000" w:themeColor="text1"/>
          <w:sz w:val="22"/>
          <w:szCs w:val="22"/>
        </w:rPr>
      </w:pPr>
    </w:p>
    <w:sectPr w:rsidR="008614D9" w:rsidSect="00B030E3">
      <w:head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F4EC" w14:textId="77777777" w:rsidR="00B030E3" w:rsidRDefault="00B030E3" w:rsidP="00A66B18">
      <w:pPr>
        <w:spacing w:before="0" w:after="0"/>
      </w:pPr>
      <w:r>
        <w:separator/>
      </w:r>
    </w:p>
  </w:endnote>
  <w:endnote w:type="continuationSeparator" w:id="0">
    <w:p w14:paraId="473C1523" w14:textId="77777777" w:rsidR="00B030E3" w:rsidRDefault="00B030E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MS Gothic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653B" w14:textId="77777777" w:rsidR="00B030E3" w:rsidRDefault="00B030E3" w:rsidP="00A66B18">
      <w:pPr>
        <w:spacing w:before="0" w:after="0"/>
      </w:pPr>
      <w:r>
        <w:separator/>
      </w:r>
    </w:p>
  </w:footnote>
  <w:footnote w:type="continuationSeparator" w:id="0">
    <w:p w14:paraId="46AA149D" w14:textId="77777777" w:rsidR="00B030E3" w:rsidRDefault="00B030E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2095" w14:textId="77777777" w:rsidR="007D3AD1" w:rsidRDefault="007D3AD1">
    <w:pPr>
      <w:pStyle w:val="Header"/>
    </w:pPr>
    <w:r w:rsidRPr="0041428F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CE25D0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eK4wcAACw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D83"/>
    <w:multiLevelType w:val="hybridMultilevel"/>
    <w:tmpl w:val="DA8EF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0166D"/>
    <w:multiLevelType w:val="hybridMultilevel"/>
    <w:tmpl w:val="EFC038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5557F6"/>
    <w:multiLevelType w:val="hybridMultilevel"/>
    <w:tmpl w:val="40C06866"/>
    <w:lvl w:ilvl="0" w:tplc="F120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35878"/>
    <w:multiLevelType w:val="hybridMultilevel"/>
    <w:tmpl w:val="6912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5"/>
    <w:multiLevelType w:val="hybridMultilevel"/>
    <w:tmpl w:val="311C750E"/>
    <w:lvl w:ilvl="0" w:tplc="B7F2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F250F2"/>
    <w:multiLevelType w:val="hybridMultilevel"/>
    <w:tmpl w:val="46C67EF0"/>
    <w:lvl w:ilvl="0" w:tplc="B7F25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2E0E0905"/>
    <w:multiLevelType w:val="hybridMultilevel"/>
    <w:tmpl w:val="591C0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785345"/>
    <w:multiLevelType w:val="hybridMultilevel"/>
    <w:tmpl w:val="B1E67AA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F03D6"/>
    <w:multiLevelType w:val="hybridMultilevel"/>
    <w:tmpl w:val="D45E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1296">
    <w:abstractNumId w:val="4"/>
  </w:num>
  <w:num w:numId="2" w16cid:durableId="481965993">
    <w:abstractNumId w:val="5"/>
  </w:num>
  <w:num w:numId="3" w16cid:durableId="1285960232">
    <w:abstractNumId w:val="1"/>
  </w:num>
  <w:num w:numId="4" w16cid:durableId="1359505653">
    <w:abstractNumId w:val="7"/>
  </w:num>
  <w:num w:numId="5" w16cid:durableId="688022372">
    <w:abstractNumId w:val="2"/>
  </w:num>
  <w:num w:numId="6" w16cid:durableId="784733949">
    <w:abstractNumId w:val="8"/>
  </w:num>
  <w:num w:numId="7" w16cid:durableId="555818678">
    <w:abstractNumId w:val="3"/>
  </w:num>
  <w:num w:numId="8" w16cid:durableId="915895875">
    <w:abstractNumId w:val="0"/>
  </w:num>
  <w:num w:numId="9" w16cid:durableId="1913467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7E"/>
    <w:rsid w:val="000106CB"/>
    <w:rsid w:val="00053D5C"/>
    <w:rsid w:val="00083BAA"/>
    <w:rsid w:val="000D1E7D"/>
    <w:rsid w:val="0010680C"/>
    <w:rsid w:val="00116C5A"/>
    <w:rsid w:val="00152B0B"/>
    <w:rsid w:val="001766D6"/>
    <w:rsid w:val="00192419"/>
    <w:rsid w:val="001A1CDB"/>
    <w:rsid w:val="001C270D"/>
    <w:rsid w:val="001E2320"/>
    <w:rsid w:val="00214E28"/>
    <w:rsid w:val="00285BDE"/>
    <w:rsid w:val="00352B81"/>
    <w:rsid w:val="00394757"/>
    <w:rsid w:val="003A0150"/>
    <w:rsid w:val="003E24DF"/>
    <w:rsid w:val="00404B74"/>
    <w:rsid w:val="0041428F"/>
    <w:rsid w:val="004A2B0D"/>
    <w:rsid w:val="004A600D"/>
    <w:rsid w:val="004D0E57"/>
    <w:rsid w:val="005011D1"/>
    <w:rsid w:val="0050634F"/>
    <w:rsid w:val="00547F0D"/>
    <w:rsid w:val="005849E2"/>
    <w:rsid w:val="005C2210"/>
    <w:rsid w:val="00615018"/>
    <w:rsid w:val="0062123A"/>
    <w:rsid w:val="00646E75"/>
    <w:rsid w:val="006E617E"/>
    <w:rsid w:val="006F6F10"/>
    <w:rsid w:val="007422F0"/>
    <w:rsid w:val="00783E79"/>
    <w:rsid w:val="007B5AE8"/>
    <w:rsid w:val="007D3AD1"/>
    <w:rsid w:val="007F2C97"/>
    <w:rsid w:val="007F5192"/>
    <w:rsid w:val="0081076B"/>
    <w:rsid w:val="0082504B"/>
    <w:rsid w:val="0083318D"/>
    <w:rsid w:val="0086047D"/>
    <w:rsid w:val="008614D9"/>
    <w:rsid w:val="00873211"/>
    <w:rsid w:val="009D01CF"/>
    <w:rsid w:val="009E33CA"/>
    <w:rsid w:val="00A26FE7"/>
    <w:rsid w:val="00A66B18"/>
    <w:rsid w:val="00A6783B"/>
    <w:rsid w:val="00A96CF8"/>
    <w:rsid w:val="00AA089B"/>
    <w:rsid w:val="00AE1388"/>
    <w:rsid w:val="00AE7865"/>
    <w:rsid w:val="00AF3982"/>
    <w:rsid w:val="00AF7462"/>
    <w:rsid w:val="00B030E3"/>
    <w:rsid w:val="00B50294"/>
    <w:rsid w:val="00B57D6E"/>
    <w:rsid w:val="00C56D6B"/>
    <w:rsid w:val="00C701F7"/>
    <w:rsid w:val="00C70786"/>
    <w:rsid w:val="00C94AA9"/>
    <w:rsid w:val="00CF174F"/>
    <w:rsid w:val="00CF1A3E"/>
    <w:rsid w:val="00D05224"/>
    <w:rsid w:val="00D10958"/>
    <w:rsid w:val="00D66593"/>
    <w:rsid w:val="00DD6B36"/>
    <w:rsid w:val="00DE6DA2"/>
    <w:rsid w:val="00DF1573"/>
    <w:rsid w:val="00DF25A2"/>
    <w:rsid w:val="00DF2D30"/>
    <w:rsid w:val="00E30020"/>
    <w:rsid w:val="00E4786A"/>
    <w:rsid w:val="00E55D74"/>
    <w:rsid w:val="00E6540C"/>
    <w:rsid w:val="00E81E2A"/>
    <w:rsid w:val="00EA1709"/>
    <w:rsid w:val="00EE0952"/>
    <w:rsid w:val="00EF7692"/>
    <w:rsid w:val="00F22DDB"/>
    <w:rsid w:val="00F31C41"/>
    <w:rsid w:val="00F50E57"/>
    <w:rsid w:val="00FA0C95"/>
    <w:rsid w:val="00FE0F43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6A0B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E617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P1">
    <w:name w:val="P1"/>
    <w:basedOn w:val="Normal"/>
    <w:qFormat/>
    <w:rsid w:val="006E617E"/>
    <w:pPr>
      <w:suppressAutoHyphens/>
      <w:spacing w:before="0" w:after="120"/>
      <w:ind w:left="0" w:right="0"/>
    </w:pPr>
    <w:rPr>
      <w:rFonts w:ascii="Helvetica" w:eastAsia="Times New Roman" w:hAnsi="Helvetica" w:cs="Helvetica"/>
      <w:color w:val="auto"/>
      <w:kern w:val="0"/>
      <w:sz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17E"/>
    <w:rPr>
      <w:rFonts w:asciiTheme="majorHAnsi" w:eastAsiaTheme="majorEastAsia" w:hAnsiTheme="majorHAnsi" w:cstheme="majorBidi"/>
      <w:i/>
      <w:iCs/>
      <w:color w:val="112F51" w:themeColor="accent1" w:themeShade="BF"/>
      <w:kern w:val="20"/>
      <w:szCs w:val="20"/>
    </w:rPr>
  </w:style>
  <w:style w:type="character" w:styleId="Hyperlink">
    <w:name w:val="Hyperlink"/>
    <w:basedOn w:val="DefaultParagraphFont"/>
    <w:uiPriority w:val="99"/>
    <w:unhideWhenUsed/>
    <w:rsid w:val="006E617E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873211"/>
    <w:pPr>
      <w:contextualSpacing/>
    </w:pPr>
  </w:style>
  <w:style w:type="table" w:styleId="TableGrid">
    <w:name w:val="Table Grid"/>
    <w:basedOn w:val="TableNormal"/>
    <w:uiPriority w:val="39"/>
    <w:rsid w:val="00053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4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iswea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youwu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2024-02-28T05:05:00Z</dcterms:created>
  <dcterms:modified xsi:type="dcterms:W3CDTF">2024-02-28T05:05:00Z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